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5805" w14:textId="12DF1615" w:rsidR="00C9058A" w:rsidRDefault="00FF780D" w:rsidP="00FF780D">
      <w:pPr>
        <w:pStyle w:val="Title"/>
        <w:jc w:val="center"/>
      </w:pPr>
      <w:r>
        <w:t>SPC Transit Operators Committee</w:t>
      </w:r>
      <w:r w:rsidR="002F21E9">
        <w:br/>
      </w:r>
    </w:p>
    <w:p w14:paraId="1278B143" w14:textId="027CA6DE" w:rsidR="00961565" w:rsidRPr="002B0B29" w:rsidRDefault="00961565" w:rsidP="00961565">
      <w:pPr>
        <w:pStyle w:val="Heading2"/>
        <w:rPr>
          <w:b/>
          <w:bCs/>
        </w:rPr>
      </w:pPr>
      <w:r w:rsidRPr="002B0B29">
        <w:rPr>
          <w:b/>
          <w:bCs/>
        </w:rPr>
        <w:t>Date:</w:t>
      </w:r>
      <w:r w:rsidRPr="002B0B29">
        <w:rPr>
          <w:b/>
          <w:bCs/>
        </w:rPr>
        <w:tab/>
      </w:r>
      <w:r w:rsidRPr="002B0B29">
        <w:rPr>
          <w:b/>
          <w:bCs/>
        </w:rPr>
        <w:tab/>
        <w:t>February 15, 2023</w:t>
      </w:r>
    </w:p>
    <w:p w14:paraId="07124252" w14:textId="167E57DF" w:rsidR="00961565" w:rsidRPr="002B0B29" w:rsidRDefault="002E4448" w:rsidP="00961565">
      <w:pPr>
        <w:pStyle w:val="Heading2"/>
        <w:rPr>
          <w:b/>
          <w:bCs/>
        </w:rPr>
      </w:pPr>
      <w:r w:rsidRPr="002B0B29">
        <w:rPr>
          <w:b/>
          <w:bCs/>
        </w:rPr>
        <w:t>Time:</w:t>
      </w:r>
      <w:r w:rsidRPr="002B0B29">
        <w:rPr>
          <w:b/>
          <w:bCs/>
        </w:rPr>
        <w:tab/>
      </w:r>
      <w:r w:rsidRPr="002B0B29">
        <w:rPr>
          <w:b/>
          <w:bCs/>
        </w:rPr>
        <w:tab/>
        <w:t>10am</w:t>
      </w:r>
    </w:p>
    <w:p w14:paraId="240F2D1D" w14:textId="78AF3CE5" w:rsidR="00FF780D" w:rsidRPr="002B0B29" w:rsidRDefault="00FF780D" w:rsidP="00FF780D">
      <w:pPr>
        <w:pStyle w:val="Heading2"/>
        <w:rPr>
          <w:b/>
          <w:bCs/>
        </w:rPr>
      </w:pPr>
      <w:r w:rsidRPr="002B0B29">
        <w:rPr>
          <w:b/>
          <w:bCs/>
        </w:rPr>
        <w:t>Location:</w:t>
      </w:r>
      <w:r w:rsidRPr="002B0B29">
        <w:rPr>
          <w:b/>
          <w:bCs/>
        </w:rPr>
        <w:tab/>
      </w:r>
      <w:hyperlink r:id="rId5" w:tgtFrame="_blank" w:history="1">
        <w:r w:rsidR="002A3862" w:rsidRPr="006269AF">
          <w:rPr>
            <w:rStyle w:val="Hyperlink"/>
            <w:rFonts w:ascii="Arial" w:hAnsi="Arial" w:cs="Arial"/>
            <w:color w:val="005E7D"/>
            <w:sz w:val="16"/>
            <w:szCs w:val="16"/>
          </w:rPr>
          <w:t>https://spcregion.webex.com/spcregion/j.php?MTID=m95020b25af0aaab40a6475ed84caa53b</w:t>
        </w:r>
      </w:hyperlink>
    </w:p>
    <w:p w14:paraId="1FE59149" w14:textId="77777777" w:rsidR="002B0B29" w:rsidRDefault="002B0B29" w:rsidP="002B0B29">
      <w:pPr>
        <w:pStyle w:val="Title"/>
        <w:jc w:val="center"/>
        <w:rPr>
          <w:sz w:val="36"/>
          <w:szCs w:val="36"/>
        </w:rPr>
      </w:pPr>
    </w:p>
    <w:p w14:paraId="70E108FD" w14:textId="640145F4" w:rsidR="002B0B29" w:rsidRPr="002F21E9" w:rsidRDefault="002B0B29" w:rsidP="002B0B29">
      <w:pPr>
        <w:pStyle w:val="Title"/>
        <w:jc w:val="center"/>
        <w:rPr>
          <w:sz w:val="48"/>
          <w:szCs w:val="48"/>
          <w:u w:val="single"/>
        </w:rPr>
      </w:pPr>
      <w:r w:rsidRPr="002F21E9">
        <w:rPr>
          <w:sz w:val="48"/>
          <w:szCs w:val="48"/>
          <w:u w:val="single"/>
        </w:rPr>
        <w:t>Agenda</w:t>
      </w:r>
    </w:p>
    <w:p w14:paraId="2A82B070" w14:textId="77777777" w:rsidR="002E4448" w:rsidRDefault="002E4448" w:rsidP="002E4448"/>
    <w:p w14:paraId="1F73E228" w14:textId="6CB0397E" w:rsidR="005E7DCC" w:rsidRDefault="005E7DCC" w:rsidP="002E4448">
      <w:pPr>
        <w:pStyle w:val="ListParagraph"/>
        <w:numPr>
          <w:ilvl w:val="0"/>
          <w:numId w:val="2"/>
        </w:numPr>
      </w:pPr>
      <w:r>
        <w:t>PennDOT and Federal Updates</w:t>
      </w:r>
    </w:p>
    <w:p w14:paraId="2446588B" w14:textId="2CCE7BFE" w:rsidR="005E7DCC" w:rsidRDefault="00260FC3" w:rsidP="005E7DCC">
      <w:pPr>
        <w:pStyle w:val="ListParagraph"/>
        <w:numPr>
          <w:ilvl w:val="1"/>
          <w:numId w:val="2"/>
        </w:numPr>
      </w:pPr>
      <w:r>
        <w:t xml:space="preserve">RAISE &amp; Areas of Persistent Poverty </w:t>
      </w:r>
      <w:proofErr w:type="gramStart"/>
      <w:r w:rsidR="00547B96">
        <w:t>g</w:t>
      </w:r>
      <w:r>
        <w:t>rants</w:t>
      </w:r>
      <w:proofErr w:type="gramEnd"/>
    </w:p>
    <w:p w14:paraId="69ADDF04" w14:textId="45C7BF03" w:rsidR="00260FC3" w:rsidRDefault="00260FC3" w:rsidP="005E7DCC">
      <w:pPr>
        <w:pStyle w:val="ListParagraph"/>
        <w:numPr>
          <w:ilvl w:val="1"/>
          <w:numId w:val="2"/>
        </w:numPr>
      </w:pPr>
      <w:r>
        <w:t xml:space="preserve">PennDOT </w:t>
      </w:r>
      <w:r w:rsidR="00547B96">
        <w:t>r</w:t>
      </w:r>
      <w:r>
        <w:t xml:space="preserve">esearch </w:t>
      </w:r>
      <w:r w:rsidR="00547B96">
        <w:t>p</w:t>
      </w:r>
      <w:r>
        <w:t>roposals</w:t>
      </w:r>
    </w:p>
    <w:p w14:paraId="25E05672" w14:textId="387F0555" w:rsidR="00260FC3" w:rsidRDefault="00260FC3" w:rsidP="005E7DCC">
      <w:pPr>
        <w:pStyle w:val="ListParagraph"/>
        <w:numPr>
          <w:ilvl w:val="1"/>
          <w:numId w:val="2"/>
        </w:numPr>
      </w:pPr>
      <w:r>
        <w:t xml:space="preserve">Other </w:t>
      </w:r>
      <w:r w:rsidR="00547B96">
        <w:t>Central Office updates</w:t>
      </w:r>
    </w:p>
    <w:p w14:paraId="1CB9744E" w14:textId="071AD98C" w:rsidR="00547B96" w:rsidRDefault="00547B96" w:rsidP="005E7DCC">
      <w:pPr>
        <w:pStyle w:val="ListParagraph"/>
        <w:numPr>
          <w:ilvl w:val="1"/>
          <w:numId w:val="2"/>
        </w:numPr>
      </w:pPr>
      <w:r>
        <w:t>Other Bureau of Public Transportation updates</w:t>
      </w:r>
    </w:p>
    <w:p w14:paraId="06FBBC8A" w14:textId="491400EA" w:rsidR="002E4448" w:rsidRDefault="00AB70E8" w:rsidP="002E4448">
      <w:pPr>
        <w:pStyle w:val="ListParagraph"/>
        <w:numPr>
          <w:ilvl w:val="0"/>
          <w:numId w:val="2"/>
        </w:numPr>
      </w:pPr>
      <w:r>
        <w:t xml:space="preserve">Regional </w:t>
      </w:r>
      <w:proofErr w:type="spellStart"/>
      <w:r>
        <w:t>SubAllocation</w:t>
      </w:r>
      <w:proofErr w:type="spellEnd"/>
      <w:r>
        <w:t xml:space="preserve"> Process </w:t>
      </w:r>
      <w:r w:rsidR="000E0B0A">
        <w:t xml:space="preserve">and Census Maps </w:t>
      </w:r>
      <w:r>
        <w:t>Update</w:t>
      </w:r>
      <w:r w:rsidR="00C51322">
        <w:t xml:space="preserve"> (Chuck </w:t>
      </w:r>
      <w:proofErr w:type="spellStart"/>
      <w:r w:rsidR="00C51322">
        <w:t>Imbrogno</w:t>
      </w:r>
      <w:proofErr w:type="spellEnd"/>
      <w:r w:rsidR="00C51322">
        <w:t>)</w:t>
      </w:r>
    </w:p>
    <w:p w14:paraId="1B000A8C" w14:textId="1C230572" w:rsidR="00AB70E8" w:rsidRDefault="00AB70E8" w:rsidP="00AB70E8">
      <w:pPr>
        <w:pStyle w:val="ListParagraph"/>
        <w:numPr>
          <w:ilvl w:val="1"/>
          <w:numId w:val="2"/>
        </w:numPr>
      </w:pPr>
      <w:r>
        <w:t>SPC staff will update the TOC on the federal funding process including sub-allocation of urban area program (5307) funding. Staff</w:t>
      </w:r>
      <w:r w:rsidR="000E0B0A">
        <w:t xml:space="preserve"> will also update the TOC on the current status of updates to the official Census maps</w:t>
      </w:r>
      <w:r w:rsidR="003D6E1D">
        <w:t>.</w:t>
      </w:r>
    </w:p>
    <w:p w14:paraId="0DB29393" w14:textId="05B3DE05" w:rsidR="003D6E1D" w:rsidRDefault="003D6E1D" w:rsidP="003D6E1D">
      <w:pPr>
        <w:pStyle w:val="ListParagraph"/>
        <w:numPr>
          <w:ilvl w:val="0"/>
          <w:numId w:val="2"/>
        </w:numPr>
      </w:pPr>
      <w:r>
        <w:t>Regional Mobile Ticketing Feasibility Study</w:t>
      </w:r>
      <w:r w:rsidR="00C51322">
        <w:t xml:space="preserve"> (Tom Klevan)</w:t>
      </w:r>
    </w:p>
    <w:p w14:paraId="77ACA6DF" w14:textId="064019D9" w:rsidR="003D6E1D" w:rsidRDefault="003D6E1D" w:rsidP="003D6E1D">
      <w:pPr>
        <w:pStyle w:val="ListParagraph"/>
        <w:numPr>
          <w:ilvl w:val="1"/>
          <w:numId w:val="2"/>
        </w:numPr>
      </w:pPr>
      <w:r>
        <w:t xml:space="preserve">SPC Staff will update the TOC on progress </w:t>
      </w:r>
      <w:r w:rsidR="00560B27">
        <w:t>on the planning/research project to examine the feasibility of a regional mobile transit ticketing platform.</w:t>
      </w:r>
    </w:p>
    <w:p w14:paraId="14874B63" w14:textId="061699FE" w:rsidR="00560B27" w:rsidRDefault="00560B27" w:rsidP="00560B27">
      <w:pPr>
        <w:pStyle w:val="ListParagraph"/>
        <w:numPr>
          <w:ilvl w:val="0"/>
          <w:numId w:val="2"/>
        </w:numPr>
      </w:pPr>
      <w:r>
        <w:t>Long Range Plan Update</w:t>
      </w:r>
      <w:r w:rsidR="00C51322">
        <w:t xml:space="preserve"> (Ryan Gordon</w:t>
      </w:r>
      <w:r w:rsidR="0088358B">
        <w:t>, Dave Totten, Tom Klevan</w:t>
      </w:r>
      <w:r w:rsidR="00C51322">
        <w:t>)</w:t>
      </w:r>
    </w:p>
    <w:p w14:paraId="7FD5359F" w14:textId="04365DBB" w:rsidR="00560B27" w:rsidRDefault="00560B27" w:rsidP="00560B27">
      <w:pPr>
        <w:pStyle w:val="ListParagraph"/>
        <w:numPr>
          <w:ilvl w:val="1"/>
          <w:numId w:val="2"/>
        </w:numPr>
      </w:pPr>
      <w:r>
        <w:t xml:space="preserve">SPC Staff will </w:t>
      </w:r>
      <w:r w:rsidR="00C51322">
        <w:t>update the TOC on the LR</w:t>
      </w:r>
      <w:r w:rsidR="0088358B">
        <w:t>P update process including</w:t>
      </w:r>
      <w:r w:rsidR="0017010B">
        <w:t>:</w:t>
      </w:r>
    </w:p>
    <w:p w14:paraId="58066FB4" w14:textId="4155A97F" w:rsidR="0017010B" w:rsidRDefault="0017010B" w:rsidP="0017010B">
      <w:pPr>
        <w:pStyle w:val="ListParagraph"/>
        <w:numPr>
          <w:ilvl w:val="2"/>
          <w:numId w:val="2"/>
        </w:numPr>
      </w:pPr>
      <w:r>
        <w:t>Project list overview</w:t>
      </w:r>
    </w:p>
    <w:p w14:paraId="5347AA13" w14:textId="6003EC34" w:rsidR="0017010B" w:rsidRDefault="00AE1C13" w:rsidP="0017010B">
      <w:pPr>
        <w:pStyle w:val="ListParagraph"/>
        <w:numPr>
          <w:ilvl w:val="2"/>
          <w:numId w:val="2"/>
        </w:numPr>
      </w:pPr>
      <w:r>
        <w:t>Schedule of update process &amp; public meetings</w:t>
      </w:r>
    </w:p>
    <w:p w14:paraId="60BABBCC" w14:textId="0852F83B" w:rsidR="00AE1C13" w:rsidRDefault="00AE1C13" w:rsidP="0017010B">
      <w:pPr>
        <w:pStyle w:val="ListParagraph"/>
        <w:numPr>
          <w:ilvl w:val="2"/>
          <w:numId w:val="2"/>
        </w:numPr>
      </w:pPr>
      <w:r>
        <w:t>TOC endorsement opportunity</w:t>
      </w:r>
    </w:p>
    <w:p w14:paraId="7967B789" w14:textId="7CF68EA4" w:rsidR="00AE1C13" w:rsidRDefault="00997A08" w:rsidP="00AE1C13">
      <w:pPr>
        <w:pStyle w:val="ListParagraph"/>
        <w:numPr>
          <w:ilvl w:val="0"/>
          <w:numId w:val="2"/>
        </w:numPr>
      </w:pPr>
      <w:r>
        <w:t>New Castle Transit Development Plan (Tom Klevan &amp; Dave Totten)</w:t>
      </w:r>
    </w:p>
    <w:p w14:paraId="2CB00807" w14:textId="78A6481F" w:rsidR="00997A08" w:rsidRDefault="00997A08" w:rsidP="00997A08">
      <w:pPr>
        <w:pStyle w:val="ListParagraph"/>
        <w:numPr>
          <w:ilvl w:val="1"/>
          <w:numId w:val="2"/>
        </w:numPr>
      </w:pPr>
      <w:r>
        <w:t>SPC Staff will present materials and results from the recently completed Transit Development Plan for New Castle Area Transit Authority.</w:t>
      </w:r>
    </w:p>
    <w:p w14:paraId="12844CDE" w14:textId="57880720" w:rsidR="00CA4931" w:rsidRPr="002E4448" w:rsidRDefault="00CA4931" w:rsidP="00CA4931">
      <w:pPr>
        <w:pStyle w:val="ListParagraph"/>
        <w:numPr>
          <w:ilvl w:val="0"/>
          <w:numId w:val="2"/>
        </w:numPr>
      </w:pPr>
      <w:r>
        <w:t>Other SPC Staff Updates</w:t>
      </w:r>
    </w:p>
    <w:p w14:paraId="00D1B62C" w14:textId="77777777" w:rsidR="00961565" w:rsidRPr="00961565" w:rsidRDefault="00961565" w:rsidP="00961565">
      <w:pPr>
        <w:pStyle w:val="Heading2"/>
      </w:pPr>
    </w:p>
    <w:sectPr w:rsidR="00961565" w:rsidRPr="0096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DF3"/>
    <w:multiLevelType w:val="hybridMultilevel"/>
    <w:tmpl w:val="BC8E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43B4F"/>
    <w:multiLevelType w:val="hybridMultilevel"/>
    <w:tmpl w:val="0A9C7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90736">
    <w:abstractNumId w:val="1"/>
  </w:num>
  <w:num w:numId="2" w16cid:durableId="131263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6A"/>
    <w:rsid w:val="000E0B0A"/>
    <w:rsid w:val="0017010B"/>
    <w:rsid w:val="00260FC3"/>
    <w:rsid w:val="002A3862"/>
    <w:rsid w:val="002B0B29"/>
    <w:rsid w:val="002E4448"/>
    <w:rsid w:val="002F21E9"/>
    <w:rsid w:val="003D6E1D"/>
    <w:rsid w:val="00547B96"/>
    <w:rsid w:val="00560B27"/>
    <w:rsid w:val="005E7DCC"/>
    <w:rsid w:val="006269AF"/>
    <w:rsid w:val="0088358B"/>
    <w:rsid w:val="00961565"/>
    <w:rsid w:val="00997A08"/>
    <w:rsid w:val="00AB70E8"/>
    <w:rsid w:val="00AE1C13"/>
    <w:rsid w:val="00C51322"/>
    <w:rsid w:val="00C9058A"/>
    <w:rsid w:val="00CA4931"/>
    <w:rsid w:val="00FF780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5D71"/>
  <w15:chartTrackingRefBased/>
  <w15:docId w15:val="{86FA0E5D-06D7-4762-AFC0-F7ABD2A0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8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F78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E4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44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ail.spcregion.org/owa/redir.aspx?C=P2Dtlc3BbkFFHNHc_Q6dL83RsKVuxo22ciBvivKbLp7Z8mxlBArbCA..&amp;URL=https%3a%2f%2furldefense.proofpoint.com%2fv2%2furl%3fu%3dhttps-3A__spcregion.webex.com_spcregion_j.php-3FMTID-3Dm95020b25af0aaab40a6475ed84caa53b%26d%3dDwMGaQ%26c%3deuGZstcaTDllvimEN8b7jXrwqOf-v5A_CdpgnVfiiMM%26r%3d5yIcu920CQMb_h_eMx5kybva11ERk24NG09aQ4i3G7Y%26m%3dLMaxqJrKjif_xPzXAGIqjz7Bx_iNlSGCJD6tGC1hvik%26s%3dn12e-ItSWEzJq7vRJbh0h9YdOCnbXuo0rZWn-hHq0VA%26e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Totten</dc:creator>
  <cp:keywords/>
  <dc:description/>
  <cp:lastModifiedBy>David Totten</cp:lastModifiedBy>
  <cp:revision>23</cp:revision>
  <dcterms:created xsi:type="dcterms:W3CDTF">2023-02-08T16:59:00Z</dcterms:created>
  <dcterms:modified xsi:type="dcterms:W3CDTF">2023-02-08T18:47:00Z</dcterms:modified>
</cp:coreProperties>
</file>